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6E" w:rsidRDefault="00F97904" w:rsidP="00880216">
      <w:pPr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bCs/>
          <w:lang w:eastAsia="en-US"/>
        </w:rPr>
        <w:t>MTR</w:t>
      </w:r>
      <w:r w:rsidR="000A2DC8">
        <w:rPr>
          <w:rFonts w:ascii="Arial" w:hAnsi="Arial"/>
          <w:b/>
          <w:bCs/>
          <w:lang w:eastAsia="en-US"/>
        </w:rPr>
        <w:t xml:space="preserve"> 4315 </w:t>
      </w:r>
      <w:r w:rsidRPr="00F97904">
        <w:rPr>
          <w:rFonts w:ascii="Arial" w:hAnsi="Arial"/>
          <w:b/>
          <w:bCs/>
          <w:lang w:eastAsia="en-US"/>
        </w:rPr>
        <w:t xml:space="preserve">targa </w:t>
      </w:r>
      <w:r w:rsidR="000A2DC8">
        <w:rPr>
          <w:rFonts w:ascii="Arial" w:hAnsi="Arial"/>
          <w:b/>
          <w:bCs/>
          <w:lang w:eastAsia="en-US"/>
        </w:rPr>
        <w:t>CD305GT</w:t>
      </w:r>
    </w:p>
    <w:p w:rsidR="00F97904" w:rsidRDefault="00F97904" w:rsidP="00880216">
      <w:pPr>
        <w:rPr>
          <w:rFonts w:ascii="Arial" w:hAnsi="Arial"/>
          <w:b/>
          <w:bCs/>
          <w:lang w:eastAsia="en-US"/>
        </w:rPr>
      </w:pPr>
    </w:p>
    <w:p w:rsidR="00C659B0" w:rsidRDefault="00C659B0" w:rsidP="00880216">
      <w:pPr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bCs/>
          <w:lang w:eastAsia="en-US"/>
        </w:rPr>
        <w:t xml:space="preserve">Report attività eseguite </w:t>
      </w:r>
    </w:p>
    <w:p w:rsidR="00880216" w:rsidRPr="00880216" w:rsidRDefault="00880216" w:rsidP="00880216">
      <w:pPr>
        <w:rPr>
          <w:rFonts w:ascii="Arial" w:hAnsi="Arial"/>
          <w:b/>
          <w:bCs/>
          <w:lang w:eastAsia="en-US"/>
        </w:rPr>
      </w:pPr>
    </w:p>
    <w:p w:rsidR="00523857" w:rsidRDefault="00523857" w:rsidP="00523857">
      <w:pPr>
        <w:jc w:val="both"/>
        <w:rPr>
          <w:rFonts w:ascii="Arial" w:hAnsi="Arial"/>
          <w:lang w:eastAsia="en-US"/>
        </w:rPr>
      </w:pPr>
      <w:r w:rsidRPr="00523857">
        <w:rPr>
          <w:rFonts w:ascii="Arial" w:hAnsi="Arial"/>
          <w:lang w:eastAsia="en-US"/>
        </w:rPr>
        <w:t xml:space="preserve">Montaggio </w:t>
      </w:r>
      <w:r w:rsidR="00437486">
        <w:rPr>
          <w:rFonts w:ascii="Arial" w:hAnsi="Arial"/>
          <w:lang w:eastAsia="en-US"/>
        </w:rPr>
        <w:t xml:space="preserve">n° </w:t>
      </w:r>
      <w:r w:rsidR="00F97904">
        <w:rPr>
          <w:rFonts w:ascii="Arial" w:hAnsi="Arial"/>
          <w:lang w:eastAsia="en-US"/>
        </w:rPr>
        <w:t>3</w:t>
      </w:r>
      <w:r w:rsidR="00437486">
        <w:rPr>
          <w:rFonts w:ascii="Arial" w:hAnsi="Arial"/>
          <w:lang w:eastAsia="en-US"/>
        </w:rPr>
        <w:t xml:space="preserve"> </w:t>
      </w:r>
      <w:r w:rsidR="00BC47F2">
        <w:rPr>
          <w:rFonts w:ascii="Arial" w:hAnsi="Arial"/>
          <w:lang w:eastAsia="en-US"/>
        </w:rPr>
        <w:t>sensori</w:t>
      </w:r>
      <w:r w:rsidR="000E1E8F">
        <w:rPr>
          <w:rFonts w:ascii="Arial" w:hAnsi="Arial"/>
          <w:lang w:eastAsia="en-US"/>
        </w:rPr>
        <w:t xml:space="preserve"> </w:t>
      </w:r>
      <w:r w:rsidR="00437486">
        <w:rPr>
          <w:rFonts w:ascii="Arial" w:hAnsi="Arial"/>
          <w:lang w:eastAsia="en-US"/>
        </w:rPr>
        <w:t>conta passeggeri</w:t>
      </w:r>
      <w:r w:rsidRPr="00523857">
        <w:rPr>
          <w:rFonts w:ascii="Arial" w:hAnsi="Arial"/>
          <w:lang w:eastAsia="en-US"/>
        </w:rPr>
        <w:t xml:space="preserve"> </w:t>
      </w:r>
      <w:proofErr w:type="spellStart"/>
      <w:r w:rsidR="00437486">
        <w:rPr>
          <w:rFonts w:ascii="Arial" w:hAnsi="Arial"/>
          <w:lang w:eastAsia="en-US"/>
        </w:rPr>
        <w:t>Eurotech</w:t>
      </w:r>
      <w:proofErr w:type="spellEnd"/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DYPCN-10-20-00</w:t>
      </w:r>
      <w:r w:rsidR="00437486">
        <w:rPr>
          <w:rFonts w:ascii="Arial" w:hAnsi="Arial"/>
          <w:lang w:eastAsia="en-US"/>
        </w:rPr>
        <w:t xml:space="preserve"> su </w:t>
      </w:r>
      <w:r w:rsidR="00F97904">
        <w:rPr>
          <w:rFonts w:ascii="Arial" w:hAnsi="Arial"/>
          <w:lang w:eastAsia="en-US"/>
        </w:rPr>
        <w:t>montanti p</w:t>
      </w:r>
      <w:r w:rsidR="00F97EB5">
        <w:rPr>
          <w:rFonts w:ascii="Arial" w:hAnsi="Arial"/>
          <w:lang w:eastAsia="en-US"/>
        </w:rPr>
        <w:t>er ogni singola porta</w:t>
      </w:r>
      <w:r w:rsidR="000E1E8F">
        <w:rPr>
          <w:rFonts w:ascii="Arial" w:hAnsi="Arial"/>
          <w:lang w:eastAsia="en-US"/>
        </w:rPr>
        <w:t>, comprensivi di configurazione, taratura e salvataggio back-up configurazione singolo sensore</w:t>
      </w:r>
    </w:p>
    <w:p w:rsidR="00002067" w:rsidRDefault="00002067" w:rsidP="00880216">
      <w:pPr>
        <w:jc w:val="both"/>
        <w:rPr>
          <w:rFonts w:ascii="Arial" w:hAnsi="Arial"/>
          <w:lang w:eastAsia="en-US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</w:t>
      </w:r>
      <w:r w:rsidR="008B1377" w:rsidRPr="008B1377">
        <w:rPr>
          <w:rFonts w:ascii="Arial" w:hAnsi="Arial"/>
          <w:lang w:eastAsia="en-US"/>
        </w:rPr>
        <w:t>Cavo alimentazione</w:t>
      </w:r>
      <w:r w:rsidR="00437486">
        <w:rPr>
          <w:rFonts w:ascii="Arial" w:hAnsi="Arial"/>
          <w:lang w:eastAsia="en-US"/>
        </w:rPr>
        <w:t xml:space="preserve"> e segnale da s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CAVO EIB-BUS CPR 2X2X0,8</w:t>
      </w:r>
      <w:r w:rsidR="00437486">
        <w:rPr>
          <w:rFonts w:ascii="Arial" w:hAnsi="Arial"/>
          <w:lang w:eastAsia="en-US"/>
        </w:rPr>
        <w:t xml:space="preserve"> – anima rigida - </w:t>
      </w:r>
      <w:r w:rsidR="00437486" w:rsidRPr="00437486">
        <w:rPr>
          <w:rFonts w:ascii="Arial" w:hAnsi="Arial"/>
          <w:lang w:eastAsia="en-US"/>
        </w:rPr>
        <w:t>B66C02C080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F97904" w:rsidP="00BC47F2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Collegamento a microinterruttore a rotella esistente in modalità parallela</w:t>
      </w:r>
      <w:r w:rsidR="00EA1BB2">
        <w:rPr>
          <w:rFonts w:ascii="Arial" w:hAnsi="Arial"/>
          <w:lang w:eastAsia="en-US"/>
        </w:rPr>
        <w:t xml:space="preserve"> per ogni singola porta dell’automezzo</w:t>
      </w:r>
      <w:r>
        <w:rPr>
          <w:rFonts w:ascii="Arial" w:hAnsi="Arial"/>
          <w:lang w:eastAsia="en-US"/>
        </w:rPr>
        <w:t xml:space="preserve"> (predisposizione diodo); collegamento cavo </w:t>
      </w:r>
      <w:r w:rsidR="00BC47F2">
        <w:rPr>
          <w:rFonts w:ascii="Arial" w:hAnsi="Arial"/>
          <w:lang w:eastAsia="en-US"/>
        </w:rPr>
        <w:t xml:space="preserve">a connettore M12 12 pin (mod. 033212) su 2 poli cablati per segnale in ingresso conta passeggeri; collegamento tramite </w:t>
      </w:r>
      <w:proofErr w:type="spellStart"/>
      <w:r w:rsidR="00BC47F2">
        <w:rPr>
          <w:rFonts w:ascii="Arial" w:hAnsi="Arial"/>
          <w:lang w:eastAsia="en-US"/>
        </w:rPr>
        <w:t>faston</w:t>
      </w:r>
      <w:proofErr w:type="spellEnd"/>
      <w:r w:rsidR="00BC47F2">
        <w:rPr>
          <w:rFonts w:ascii="Arial" w:hAnsi="Arial"/>
          <w:lang w:eastAsia="en-US"/>
        </w:rPr>
        <w:t xml:space="preserve"> tipo maschio normalmente in uso dalla committente. 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437486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Cavo ethernet: </w:t>
      </w:r>
      <w:r w:rsidR="00437486" w:rsidRPr="00437486">
        <w:rPr>
          <w:rFonts w:ascii="Arial" w:hAnsi="Arial"/>
          <w:lang w:eastAsia="en-US"/>
        </w:rPr>
        <w:t>CAVO LAN CAT. 5E U/UTP AWG24/1 LSZH</w:t>
      </w:r>
      <w:r w:rsidR="00437486">
        <w:rPr>
          <w:rFonts w:ascii="Arial" w:hAnsi="Arial"/>
          <w:lang w:eastAsia="en-US"/>
        </w:rPr>
        <w:t xml:space="preserve"> - </w:t>
      </w:r>
      <w:r w:rsidR="00437486" w:rsidRPr="00437486">
        <w:rPr>
          <w:rFonts w:ascii="Arial" w:hAnsi="Arial"/>
          <w:lang w:eastAsia="en-US"/>
        </w:rPr>
        <w:t>RUL51000</w:t>
      </w:r>
      <w:r w:rsidR="000E1E8F">
        <w:rPr>
          <w:rFonts w:ascii="Arial" w:hAnsi="Arial"/>
          <w:lang w:eastAsia="en-US"/>
        </w:rPr>
        <w:t xml:space="preserve">; </w:t>
      </w:r>
      <w:proofErr w:type="spellStart"/>
      <w:r w:rsidR="000E1E8F">
        <w:rPr>
          <w:rFonts w:ascii="Arial" w:hAnsi="Arial"/>
          <w:lang w:eastAsia="en-US"/>
        </w:rPr>
        <w:t>crimpatura</w:t>
      </w:r>
      <w:proofErr w:type="spellEnd"/>
      <w:r w:rsidR="000E1E8F">
        <w:rPr>
          <w:rFonts w:ascii="Arial" w:hAnsi="Arial"/>
          <w:lang w:eastAsia="en-US"/>
        </w:rPr>
        <w:t xml:space="preserve"> a valle di connettore RJ45 con gommino </w:t>
      </w:r>
      <w:proofErr w:type="spellStart"/>
      <w:r w:rsidR="000E1E8F">
        <w:rPr>
          <w:rFonts w:ascii="Arial" w:hAnsi="Arial"/>
          <w:lang w:eastAsia="en-US"/>
        </w:rPr>
        <w:t>reggicavo</w:t>
      </w:r>
      <w:proofErr w:type="spellEnd"/>
      <w:r w:rsidR="000E1E8F">
        <w:rPr>
          <w:rFonts w:ascii="Arial" w:hAnsi="Arial"/>
          <w:lang w:eastAsia="en-US"/>
        </w:rPr>
        <w:t xml:space="preserve"> (connessione su </w:t>
      </w:r>
      <w:proofErr w:type="spellStart"/>
      <w:r w:rsidR="000E1E8F">
        <w:rPr>
          <w:rFonts w:ascii="Arial" w:hAnsi="Arial"/>
          <w:lang w:eastAsia="en-US"/>
        </w:rPr>
        <w:t>swtich</w:t>
      </w:r>
      <w:proofErr w:type="spellEnd"/>
      <w:r w:rsidR="000E1E8F">
        <w:rPr>
          <w:rFonts w:ascii="Arial" w:hAnsi="Arial"/>
          <w:lang w:eastAsia="en-US"/>
        </w:rPr>
        <w:t xml:space="preserve"> ethernet di bordo) fissaggio a monte (lato conta passeggeri) su connettore M12 a pin mod. 43-00161.</w:t>
      </w:r>
    </w:p>
    <w:p w:rsidR="000E1E8F" w:rsidRPr="008B1377" w:rsidRDefault="000E1E8F" w:rsidP="00437486">
      <w:pPr>
        <w:spacing w:after="200" w:line="276" w:lineRule="auto"/>
        <w:contextualSpacing/>
        <w:jc w:val="both"/>
        <w:rPr>
          <w:rFonts w:ascii="Arial" w:hAnsi="Arial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="00437486">
        <w:rPr>
          <w:rFonts w:ascii="Arial" w:hAnsi="Arial"/>
          <w:lang w:eastAsia="en-US"/>
        </w:rPr>
        <w:t xml:space="preserve"> </w:t>
      </w:r>
      <w:r w:rsidR="008B1377" w:rsidRPr="008B1377">
        <w:rPr>
          <w:rFonts w:ascii="Arial" w:hAnsi="Arial"/>
          <w:lang w:eastAsia="en-US"/>
        </w:rPr>
        <w:t>Unità di alimentazione</w:t>
      </w:r>
      <w:r>
        <w:rPr>
          <w:rFonts w:ascii="Arial" w:hAnsi="Arial"/>
          <w:lang w:eastAsia="en-US"/>
        </w:rPr>
        <w:t xml:space="preserve"> centrale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predisposizione apparato secondo schema elettrico e campion</w:t>
      </w:r>
      <w:r w:rsidR="000E1E8F">
        <w:rPr>
          <w:rFonts w:ascii="Arial" w:hAnsi="Arial"/>
          <w:lang w:eastAsia="en-US"/>
        </w:rPr>
        <w:t xml:space="preserve">atura fornite dalla committente; </w:t>
      </w:r>
      <w:r w:rsidR="000E1E8F" w:rsidRPr="008B1377">
        <w:rPr>
          <w:rFonts w:ascii="Arial" w:hAnsi="Arial"/>
          <w:lang w:eastAsia="en-US"/>
        </w:rPr>
        <w:t>le connessioni elettriche saranno del tipo “</w:t>
      </w:r>
      <w:proofErr w:type="spellStart"/>
      <w:r w:rsidR="000E1E8F" w:rsidRPr="008B1377">
        <w:rPr>
          <w:rFonts w:ascii="Arial" w:hAnsi="Arial"/>
          <w:lang w:eastAsia="en-US"/>
        </w:rPr>
        <w:t>faston</w:t>
      </w:r>
      <w:proofErr w:type="spellEnd"/>
      <w:r w:rsidR="000E1E8F" w:rsidRPr="008B1377">
        <w:rPr>
          <w:rFonts w:ascii="Arial" w:hAnsi="Arial"/>
          <w:lang w:eastAsia="en-US"/>
        </w:rPr>
        <w:t>” normalmente in uso negli autobus, appoggiate su connettore a tre vie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0E1E8F" w:rsidRDefault="000E1E8F" w:rsidP="000E1E8F">
      <w:pPr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Pr="00523857">
        <w:rPr>
          <w:rFonts w:ascii="Arial" w:hAnsi="Arial"/>
          <w:lang w:eastAsia="en-US"/>
        </w:rPr>
        <w:t xml:space="preserve"> fusibile / porta fusibile 30° in prossimità stacca-batterie manuale.</w:t>
      </w:r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bookmarkStart w:id="0" w:name="_GoBack"/>
      <w:bookmarkEnd w:id="0"/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Sono parte integrante del presente report gli allegati: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visivo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 xml:space="preserve">fotografie attività 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file back-up singolo sensore conta passeggeri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ethernet</w:t>
      </w:r>
    </w:p>
    <w:p w:rsidR="00616922" w:rsidRPr="00616922" w:rsidRDefault="00BC47F2" w:rsidP="0061692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segnale e alimentazione</w:t>
      </w:r>
    </w:p>
    <w:p w:rsidR="00880216" w:rsidRPr="00830B77" w:rsidRDefault="00880216" w:rsidP="00DE0184">
      <w:pPr>
        <w:pStyle w:val="NormaleWeb"/>
        <w:spacing w:before="20" w:beforeAutospacing="0" w:line="288" w:lineRule="auto"/>
        <w:jc w:val="both"/>
        <w:rPr>
          <w:rFonts w:ascii="Arial" w:hAnsi="Arial"/>
          <w:szCs w:val="22"/>
        </w:rPr>
      </w:pPr>
    </w:p>
    <w:sectPr w:rsidR="00880216" w:rsidRPr="00830B77" w:rsidSect="00D06FD8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236" w:right="985" w:bottom="1701" w:left="993" w:header="708" w:footer="16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F0E" w:rsidRDefault="00FD5F0E" w:rsidP="0064514B">
      <w:r>
        <w:separator/>
      </w:r>
    </w:p>
  </w:endnote>
  <w:endnote w:type="continuationSeparator" w:id="0">
    <w:p w:rsidR="00FD5F0E" w:rsidRDefault="00FD5F0E" w:rsidP="0064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nci Sans Medium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nci Sans Light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C0" w:rsidRDefault="004C5EC0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9C7585E" wp14:editId="0C1D9410">
              <wp:simplePos x="0" y="0"/>
              <wp:positionH relativeFrom="margin">
                <wp:posOffset>-68725</wp:posOffset>
              </wp:positionH>
              <wp:positionV relativeFrom="paragraph">
                <wp:posOffset>704850</wp:posOffset>
              </wp:positionV>
              <wp:extent cx="1843405" cy="192405"/>
              <wp:effectExtent l="0" t="0" r="0" b="0"/>
              <wp:wrapNone/>
              <wp:docPr id="3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C7585E" id="_x0000_t202" coordsize="21600,21600" o:spt="202" path="m,l,21600r21600,l21600,xe">
              <v:stroke joinstyle="miter"/>
              <v:path gradientshapeok="t" o:connecttype="rect"/>
            </v:shapetype>
            <v:shape id="Zone de texte 40" o:spid="_x0000_s1026" type="#_x0000_t202" style="position:absolute;margin-left:-5.4pt;margin-top:55.5pt;width:145.15pt;height:1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tfJSgIAAEsEAAAOAAAAZHJzL2Uyb0RvYy54bWysVEuP2yAQvlfqf0DcHdtZ8rC1zmrzqipt&#10;H9K2l94IxrFVm6FAYm+r/vcOeB9pe6t6QcDMfDPzfQPXN0PXkrM0tgFV0HSSUCKVgLJRx4J+/rSP&#10;lpRYx1XJW1CyoA/S0pvV61fXvc7lFGpoS2kIgiib97qgtXM6j2MratlxOwEtFRorMB13eDTHuDS8&#10;R/SujadJMo97MKU2IKS1eLsdjXQV8KtKCvehqqx0pC0o1ubCasJ68Gu8uub50XBdN+KxDP4PVXS8&#10;UZj0GWrLHScn0/wF1TXCgIXKTQR0MVRVI2ToAbtJkz+6ua+5lqEXJMfqZ5rs/4MV788fDWnKgl5R&#10;oniHEn1BoUgpiZODk4QFjnptc3S91+jshjUMqHXo1+o7EF8tUbCpuTrKW2OgryUvscbUsxtfhHpV&#10;bG49yKF/ByUm4ycHAWioTOcJREoIoqNWD8/6YCFE+JRLdsWSGSUCbWk29XufgudP0dpY90ZCR/ym&#10;oAb1D+j8fGfd6Prk4pMp2DdtG2agVb9dIOZ4g7kx1Nt8FUHSH1mS7Za7JYvYdL6LWFKW0e1+w6L5&#10;Pl3MtlfbzWab/hxH6yIoxXrX0yzaz5eLiFVsFmWLZBklabbO5gnL2HYfgjD1U9JAnudrZM4NhwGL&#10;9SQeoHxAGg2ME40vEDc1mO+U9DjNBbXfTtxIStq3CqXIUoZCEhcObLaY4sFcWg6XFq4EQhXUUTJu&#10;N258MidtmmONmUbxFdyifFUTmH2p6lF0nNigzePr8k/i8hy8Xv6A1S8AAAD//wMAUEsDBBQABgAI&#10;AAAAIQCW30yj3wAAAAsBAAAPAAAAZHJzL2Rvd25yZXYueG1sTI/NTsMwEITvSH0Haytxa22XFmiI&#10;UyEQ16KWH4mbG2+TiHgdxW4T3p7tCY47M5r9Jt+MvhVn7GMTyICeKxBIZXANVQbe315m9yBisuRs&#10;GwgN/GCETTG5ym3mwkA7PO9TJbiEYmYN1Cl1mZSxrNHbOA8dEnvH0Hub+Owr6Xo7cLlv5UKpW+lt&#10;Q/yhth0+1Vh+70/ewMf2+PW5VK/Vs191QxiVJL+WxlxPx8cHEAnH9BeGCz6jQ8FMh3AiF0VrYKYV&#10;oyc2tOZRnFjcrVcgDqws9Q3IIpf/NxS/AAAA//8DAFBLAQItABQABgAIAAAAIQC2gziS/gAAAOEB&#10;AAATAAAAAAAAAAAAAAAAAAAAAABbQ29udGVudF9UeXBlc10ueG1sUEsBAi0AFAAGAAgAAAAhADj9&#10;If/WAAAAlAEAAAsAAAAAAAAAAAAAAAAALwEAAF9yZWxzLy5yZWxzUEsBAi0AFAAGAAgAAAAhAHhK&#10;18lKAgAASwQAAA4AAAAAAAAAAAAAAAAALgIAAGRycy9lMm9Eb2MueG1sUEsBAi0AFAAGAAgAAAAh&#10;AJbfTKPfAAAACwEAAA8AAAAAAAAAAAAAAAAApAQAAGRycy9kb3ducmV2LnhtbFBLBQYAAAAABAAE&#10;APMAAACwBQAAAAA=&#10;" filled="f" stroked="f">
              <v:textbox>
                <w:txbxContent>
                  <w:p w14:paraId="0B42D423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1DD0F25F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97549C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E9621E6" wp14:editId="161720D1">
              <wp:simplePos x="0" y="0"/>
              <wp:positionH relativeFrom="margin">
                <wp:posOffset>-74930</wp:posOffset>
              </wp:positionH>
              <wp:positionV relativeFrom="paragraph">
                <wp:posOffset>740410</wp:posOffset>
              </wp:positionV>
              <wp:extent cx="1843405" cy="192405"/>
              <wp:effectExtent l="0" t="0" r="0" b="0"/>
              <wp:wrapNone/>
              <wp:docPr id="1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9621E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5.9pt;margin-top:58.3pt;width:145.15pt;height:1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4t/TAIAAFIEAAAOAAAAZHJzL2Uyb0RvYy54bWysVMmO2zAMvRfoPwi6O15GWRyMM5jJUhSY&#10;LsC0l94UWY6N2qIqKbHTov9eSp4lbW9FL4Ikko/ke5Sub4auJSdpbAOqoOkkoUQqAWWjDgX9/GkX&#10;LSixjquSt6BkQc/S0pvV61fXvV7KDGpoS2kIgii77HVBa+f0Mo6tqGXH7QS0VGiswHTc4dEc4tLw&#10;HtG7Ns6SZBb3YEptQEhr8XYzGukq4FeVFO5DVVnpSFtQrM2F1YR179d4dc2XB8N13YjHMvg/VNHx&#10;RmHSZ6gNd5wcTfMXVNcIAxYqNxHQxVBVjZChB+wmTf7o5qHmWoZekByrn2my/w9WvD99NKQpUTtK&#10;FO9Qoi8oFCklcXJwkrDAUa/tEl0fNDq74Q4G7+/7tfoexFdLFKxrrg7y1hjoa8lLrDH17MYXoV4V&#10;iyEIsu/fQYnJ+NFBABoq03lApIQgOmp1ftYHCyHCp1ywK5ZMKRFoS/PM730KvnyK1sa6NxI64jcF&#10;Nah/QOene+tG1ycXn0zBrmnbMAOt+u0CMccbzI2h3uarCJL+yJN8u9guWMSy2TZiSVlGt7s1i2a7&#10;dD7dXG3W6036cxyti6AU673L8mg3W8wjVrFplM+TRZSk+V0+S1jONrsQhKmfkgbyPF8jc27YD0Gr&#10;zIN7LvdQnpFNA+Ng40PETQ3mOyU9DnVB7bcjN5KS9q1CRfKUoZ7EhQObzjM8mEvL/tLClUCogjpK&#10;xu3ajS/nqE1zqDHTOAMKblHFqgkEv1T1qD0ObpDo8ZH5l3F5Dl4vX8HqFwAAAP//AwBQSwMEFAAG&#10;AAgAAAAhANwz+ZffAAAACwEAAA8AAABkcnMvZG93bnJldi54bWxMj8FuwjAQRO+V+AdrkXoDOwhS&#10;SOMg1KrXVqUFqTcTL0lEvI5iQ9K/7/bUHmdnNPM2346uFTfsQ+NJQzJXIJBKbxuqNHx+vMzWIEI0&#10;ZE3rCTV8Y4BtMbnLTWb9QO9428dKcAmFzGioY+wyKUNZozNh7jsk9s6+dyay7CtpezNwuWvlQqlU&#10;OtMQL9Smw6cay8v+6jQcXs9fx6V6q57dqhv8qCS5jdT6fjruHkFEHONfGH7xGR0KZjr5K9kgWg2z&#10;JGH0yEaSpiA4sXhYr0Cc+LJMNyCLXP7/ofgBAAD//wMAUEsBAi0AFAAGAAgAAAAhALaDOJL+AAAA&#10;4QEAABMAAAAAAAAAAAAAAAAAAAAAAFtDb250ZW50X1R5cGVzXS54bWxQSwECLQAUAAYACAAAACEA&#10;OP0h/9YAAACUAQAACwAAAAAAAAAAAAAAAAAvAQAAX3JlbHMvLnJlbHNQSwECLQAUAAYACAAAACEA&#10;MJ+Lf0wCAABSBAAADgAAAAAAAAAAAAAAAAAuAgAAZHJzL2Uyb0RvYy54bWxQSwECLQAUAAYACAAA&#10;ACEA3DP5l98AAAALAQAADwAAAAAAAAAAAAAAAACmBAAAZHJzL2Rvd25yZXYueG1sUEsFBgAAAAAE&#10;AAQA8wAAALIFAAAAAA==&#10;" filled="f" stroked="f">
              <v:textbox>
                <w:txbxContent>
                  <w:p w14:paraId="40A95466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3B179908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794C8187" wp14:editId="47628C59">
              <wp:simplePos x="0" y="0"/>
              <wp:positionH relativeFrom="margin">
                <wp:posOffset>-74930</wp:posOffset>
              </wp:positionH>
              <wp:positionV relativeFrom="paragraph">
                <wp:posOffset>351155</wp:posOffset>
              </wp:positionV>
              <wp:extent cx="4103370" cy="490855"/>
              <wp:effectExtent l="0" t="0" r="0" b="4445"/>
              <wp:wrapNone/>
              <wp:docPr id="44" name="Zone de text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250F" w:rsidRDefault="001962CB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Capitale Sociale</w:t>
                          </w:r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proofErr w:type="spellStart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i.v</w:t>
                          </w:r>
                          <w:proofErr w:type="spellEnd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2.000.000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,00 euro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Reg.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Imp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Vicenza N. REA 224409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–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C.F. e P.IVA 02341030241</w:t>
                          </w:r>
                        </w:p>
                        <w:p w:rsidR="00E746C8" w:rsidRPr="00E2250F" w:rsidRDefault="00E2250F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Soggetta all’attività di direzione e coordinamento da parte di VINCI SA -  P.I. FR32552037806 (art. 2497-bis c.c.)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4C8187" id="Zone de texte 44" o:spid="_x0000_s1029" type="#_x0000_t202" style="position:absolute;margin-left:-5.9pt;margin-top:27.65pt;width:323.1pt;height:38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InmTwIAAFMEAAAOAAAAZHJzL2Uyb0RvYy54bWysVMlu2zAQvRfoPxC8K5JsepEQOYi3okC6&#10;AGkvvdEUZQmVOCxJR0qK/nuHVJy67a3oRSBneTPz3lDXN0PXkgdpbAOqoOlVQolUAspGHQv6+dM+&#10;WlJiHVclb0HJgj5KS29Wr19d9zqXE6ihLaUhCKJs3uuC1s7pPI6tqGXH7RVoqdBZgem4w6s5xqXh&#10;PaJ3bTxJknncgym1ASGtRet2dNJVwK8qKdyHqrLSkbag2JsLXxO+B/+NV9c8Pxqu60Y8t8H/oYuO&#10;NwqLvkBtuePkZJq/oLpGGLBQuSsBXQxV1QgZZsBp0uSPae5rrmWYBcmx+oUm+/9gxfuHj4Y0ZUEZ&#10;o0TxDjX6gkqRUhInBycJ2pGkXtscY+81RrthDQOKHQa2+g7EV0sUbGqujvLWGOhryUtsMvWZ8UXq&#10;iGM9yKF/ByUW4ycHAWioTOcZRE4IoqNYjy8CYSNEoJGlyXS6QJdAH8uS5WwWSvD8nK2NdW8kdMQf&#10;CmpwAQI6f7izznfD83OIL6Zg37RtWIJW/WbAwNGCtTHV+3wXQdPvWZLtlrsli9hkvotYUpbR7X7D&#10;ovk+Xcy20+1ms01/jLt1kZROWLKeZNF+vlxErGKzKFskyyhJs3U2T1jGtvuQhKXPRQN5nq+ROTcc&#10;hiDW9KzJAcpHZNPAuNn4EvFQg3mipMetLqj9duJGUtK+VahIljLmn0G4sNlighdz6TlcergSCFVQ&#10;R8l43Ljx6Zy0aY41Vhp3QMEtqlg1gWAv99jVs/a4uYH351fmn8blPUT9+hesfgIAAP//AwBQSwME&#10;FAAGAAgAAAAhAJzT67veAAAACgEAAA8AAABkcnMvZG93bnJldi54bWxMj8tOwzAQRfdI/IM1SOxa&#10;O81DEOJUCMQWRHlI7Nx4mkTE4yh2m/D3DCu6HN2je89U28UN4oRT6D1pSNYKBFLjbU+thve3p9UN&#10;iBANWTN4Qg0/GGBbX15UprR+plc87WIruIRCaTR0MY6llKHp0Jmw9iMSZwc/ORP5nFppJzNzuRvk&#10;RqlCOtMTL3RmxIcOm+/d0Wn4eD58fWbqpX10+Tj7RUlyt1Lr66vl/g5ExCX+w/Cnz+pQs9PeH8kG&#10;MWhYJQmrRw15noJgoEizDMSeyXRTgKwref5C/QsAAP//AwBQSwECLQAUAAYACAAAACEAtoM4kv4A&#10;AADhAQAAEwAAAAAAAAAAAAAAAAAAAAAAW0NvbnRlbnRfVHlwZXNdLnhtbFBLAQItABQABgAIAAAA&#10;IQA4/SH/1gAAAJQBAAALAAAAAAAAAAAAAAAAAC8BAABfcmVscy8ucmVsc1BLAQItABQABgAIAAAA&#10;IQAI6InmTwIAAFMEAAAOAAAAAAAAAAAAAAAAAC4CAABkcnMvZTJvRG9jLnhtbFBLAQItABQABgAI&#10;AAAAIQCc0+u73gAAAAoBAAAPAAAAAAAAAAAAAAAAAKkEAABkcnMvZG93bnJldi54bWxQSwUGAAAA&#10;AAQABADzAAAAtAUAAAAA&#10;" filled="f" stroked="f">
              <v:textbox>
                <w:txbxContent>
                  <w:p w14:paraId="53433081" w14:textId="1E9E6DDE" w:rsidR="00E2250F" w:rsidRDefault="001962CB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Capitale Sociale</w:t>
                    </w:r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proofErr w:type="spellStart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i.v</w:t>
                    </w:r>
                    <w:proofErr w:type="spellEnd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2.000.000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,00 euro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Reg.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Imp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Vicenza N. REA 224409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–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C.F. e P.IVA 02341030241</w:t>
                    </w:r>
                  </w:p>
                  <w:p w14:paraId="5CF10FE8" w14:textId="50ABF88C" w:rsidR="00E746C8" w:rsidRPr="00E2250F" w:rsidRDefault="00E2250F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Soggetta all’attività di direzione e coordinamento da parte di VINCI SA -  P.I. FR32552037806 (art. 2497-bis c.c.)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26FC3204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E396E"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458D715" wp14:editId="50F06644">
              <wp:simplePos x="0" y="0"/>
              <wp:positionH relativeFrom="margin">
                <wp:posOffset>-78740</wp:posOffset>
              </wp:positionH>
              <wp:positionV relativeFrom="paragraph">
                <wp:posOffset>78901</wp:posOffset>
              </wp:positionV>
              <wp:extent cx="3213100" cy="453390"/>
              <wp:effectExtent l="0" t="0" r="0" b="3810"/>
              <wp:wrapNone/>
              <wp:docPr id="40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3100" cy="453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46C8" w:rsidRPr="00830B77" w:rsidRDefault="00BC52CB" w:rsidP="00953D4E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AXIANS SAIV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SpA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- Via </w:t>
                          </w:r>
                          <w:proofErr w:type="spellStart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Zamenhof</w:t>
                          </w:r>
                          <w:proofErr w:type="spellEnd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, 843 - 36100 Vicenza - Ital</w:t>
                          </w:r>
                          <w:r w:rsidR="002B76B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ia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  <w:t>Tel: +3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9</w:t>
                          </w:r>
                          <w:r w:rsidR="00A208A6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0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444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587500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- </w:t>
                          </w:r>
                          <w:r w:rsidR="0097549C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www.</w:t>
                          </w:r>
                          <w:r w:rsidR="0097549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axians.it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458D715" id="_x0000_s1030" type="#_x0000_t202" style="position:absolute;margin-left:-6.2pt;margin-top:6.2pt;width:253pt;height:35.7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q+fTgIAAFMEAAAOAAAAZHJzL2Uyb0RvYy54bWysVMlu2zAQvRfoPxC8K1pMLxIiB4kdFwXS&#10;BUh76Y2mKEuoxGFJOlJS9N87pOLUbW9FLwI5y5uZ94a6vBr7jjxIY1tQJU0vEkqkElC16lDSz592&#10;0YoS67iqeAdKlvRRWnq1fv3qctCFzKCBrpKGIIiyxaBL2jinizi2opE9txegpUJnDabnDq/mEFeG&#10;D4jed3GWJIt4AFNpA0Jai9bt5KTrgF/XUrgPdW2lI11JsTcXviZ89/4bry95cTBcN614boP/Qxc9&#10;bxUWfYHacsfJ0bR/QfWtMGChdhcC+hjquhUyzIDTpMkf09w3XMswC5Jj9QtN9v/BivcPHw1pq5Iy&#10;pEfxHjX6gkqRShInRycJ2pGkQdsCY+81RrvxBkYUOwxs9R2Ir5Yo2DRcHeS1MTA0klfYZOoz47PU&#10;Ccd6kP3wDiosxo8OAtBYm94ziJwQRMduHl8EwkaIQOMsS2dpgi6BPjafzfLQXMyLU7Y21r2R0BN/&#10;KKnBBQjo/OHOOt8NL04hvpiCXdt1YQk69ZsBAycL1sZU7/NdBE2/50l+u7pdsYhli9uIJVUVXe82&#10;LFrs0uV8O9tuNtv0x7RbZ0lpxpKbLI92i9UyYjWbR/kyWUVJmt/ki4TlbLsLSVj6VDSQ5/mamHPj&#10;fpzEOmmyh+oR2TQwbTa+RDw0YJ4oGXCrS2q/HbmRlHRvFSqSp8zr7MKFzZcZXsy5Z3/u4UogVEkd&#10;JdNx46anc9SmPTRYadoBBdeoYt0Ggr3cU1fP2uPmBt6fX5l/Guf3EPXrX7D+CQAA//8DAFBLAwQU&#10;AAYACAAAACEA4d4KJt4AAAAJAQAADwAAAGRycy9kb3ducmV2LnhtbEyPTW/CMAyG75P4D5GRdoME&#10;6FDpmiK0addNYx/SbqExbUXjVE2g3b+fOY2TZb2PXj/Ot6NrxQX70HjSsJgrEEiltw1VGj4/XmYp&#10;iBANWdN6Qg2/GGBbTO5yk1k/0Dte9rESXEIhMxrqGLtMylDW6EyY+w6Js6PvnYm89pW0vRm43LVy&#10;qdRaOtMQX6hNh081lqf92Wn4ej3+fCfqrXp2D93gRyXJbaTW99Nx9wgi4hj/YbjqszoU7HTwZ7JB&#10;tBpmi2XCKAfXyUCyWa1BHDSkqxRkkcvbD4o/AAAA//8DAFBLAQItABQABgAIAAAAIQC2gziS/gAA&#10;AOEBAAATAAAAAAAAAAAAAAAAAAAAAABbQ29udGVudF9UeXBlc10ueG1sUEsBAi0AFAAGAAgAAAAh&#10;ADj9If/WAAAAlAEAAAsAAAAAAAAAAAAAAAAALwEAAF9yZWxzLy5yZWxzUEsBAi0AFAAGAAgAAAAh&#10;AKbOr59OAgAAUwQAAA4AAAAAAAAAAAAAAAAALgIAAGRycy9lMm9Eb2MueG1sUEsBAi0AFAAGAAgA&#10;AAAhAOHeCibeAAAACQEAAA8AAAAAAAAAAAAAAAAAqAQAAGRycy9kb3ducmV2LnhtbFBLBQYAAAAA&#10;BAAEAPMAAACzBQAAAAA=&#10;" filled="f" stroked="f">
              <v:textbox>
                <w:txbxContent>
                  <w:p w14:paraId="069E2A0B" w14:textId="5B7BEE2B" w:rsidR="00E746C8" w:rsidRPr="00830B77" w:rsidRDefault="00BC52CB" w:rsidP="00953D4E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AXIANS SAIV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SpA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- Via </w:t>
                    </w:r>
                    <w:proofErr w:type="spellStart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Zamenhof</w:t>
                    </w:r>
                    <w:proofErr w:type="spellEnd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, 843 - 36100 Vicenza - Ital</w:t>
                    </w:r>
                    <w:r w:rsidR="002B76B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ia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  <w:t>Tel: +3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9</w:t>
                    </w:r>
                    <w:r w:rsidR="00A208A6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0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444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587500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- </w:t>
                    </w:r>
                    <w:r w:rsidR="0097549C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www.</w:t>
                    </w:r>
                    <w:r w:rsidR="0097549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axians.it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</w:r>
                  </w:p>
                  <w:p w14:paraId="7CBFA941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746C8" w:rsidRPr="00953D4E">
      <w:rPr>
        <w:noProof/>
        <w:lang w:eastAsia="it-IT"/>
      </w:rPr>
      <w:drawing>
        <wp:anchor distT="0" distB="0" distL="114300" distR="114300" simplePos="0" relativeHeight="251654144" behindDoc="0" locked="0" layoutInCell="1" allowOverlap="0" wp14:anchorId="679512AA" wp14:editId="3190310B">
          <wp:simplePos x="0" y="0"/>
          <wp:positionH relativeFrom="column">
            <wp:posOffset>5192395</wp:posOffset>
          </wp:positionH>
          <wp:positionV relativeFrom="page">
            <wp:posOffset>10131425</wp:posOffset>
          </wp:positionV>
          <wp:extent cx="1115060" cy="301625"/>
          <wp:effectExtent l="0" t="0" r="2540" b="3175"/>
          <wp:wrapThrough wrapText="bothSides">
            <wp:wrapPolygon edited="0">
              <wp:start x="0" y="0"/>
              <wp:lineTo x="0" y="20008"/>
              <wp:lineTo x="21157" y="20008"/>
              <wp:lineTo x="21157" y="0"/>
              <wp:lineTo x="0" y="0"/>
            </wp:wrapPolygon>
          </wp:wrapThrough>
          <wp:docPr id="7" name="Placeholder" descr="Description : VE_RG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48" descr="Description : VE_RGB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6C8" w:rsidRPr="00953D4E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58C96235" wp14:editId="03B653E2">
          <wp:simplePos x="0" y="0"/>
          <wp:positionH relativeFrom="column">
            <wp:posOffset>-641350</wp:posOffset>
          </wp:positionH>
          <wp:positionV relativeFrom="paragraph">
            <wp:posOffset>-4239895</wp:posOffset>
          </wp:positionV>
          <wp:extent cx="7573645" cy="5438309"/>
          <wp:effectExtent l="0" t="0" r="8255" b="0"/>
          <wp:wrapNone/>
          <wp:docPr id="8" name="Image 20" descr="Macintosh HD:Users:Lisa:Desktop:bglet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Macintosh HD:Users:Lisa:Desktop:bglett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5438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F0E" w:rsidRDefault="00FD5F0E" w:rsidP="0064514B">
      <w:r>
        <w:separator/>
      </w:r>
    </w:p>
  </w:footnote>
  <w:footnote w:type="continuationSeparator" w:id="0">
    <w:p w:rsidR="00FD5F0E" w:rsidRDefault="00FD5F0E" w:rsidP="00645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E746C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2E667B4" wp14:editId="24487E2F">
          <wp:simplePos x="0" y="0"/>
          <wp:positionH relativeFrom="column">
            <wp:posOffset>-32385</wp:posOffset>
          </wp:positionH>
          <wp:positionV relativeFrom="paragraph">
            <wp:posOffset>154940</wp:posOffset>
          </wp:positionV>
          <wp:extent cx="1427520" cy="259080"/>
          <wp:effectExtent l="0" t="0" r="0" b="0"/>
          <wp:wrapNone/>
          <wp:docPr id="5" name="Image 17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4275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A3" w:rsidRDefault="00F723A3" w:rsidP="00F723A3">
    <w:pPr>
      <w:pStyle w:val="Intestazione"/>
    </w:pPr>
    <w:r w:rsidRPr="00A4082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0CB9F66D" wp14:editId="524E8CB1">
              <wp:simplePos x="0" y="0"/>
              <wp:positionH relativeFrom="margin">
                <wp:posOffset>3069590</wp:posOffset>
              </wp:positionH>
              <wp:positionV relativeFrom="paragraph">
                <wp:posOffset>137795</wp:posOffset>
              </wp:positionV>
              <wp:extent cx="2857500" cy="457200"/>
              <wp:effectExtent l="0" t="0" r="0" b="0"/>
              <wp:wrapNone/>
              <wp:docPr id="37" name="Zone de text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23A3" w:rsidRPr="000A2141" w:rsidRDefault="00F723A3" w:rsidP="00F723A3">
                          <w:pPr>
                            <w:spacing w:after="180"/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  <w:r w:rsidRPr="000A2141"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GB"/>
                            </w:rPr>
                            <w:br/>
                          </w:r>
                          <w:r>
                            <w:rPr>
                              <w:rStyle w:val="TestofumettoCarattere"/>
                              <w:rFonts w:ascii="Arial" w:hAnsi="Arial"/>
                              <w:b/>
                              <w:color w:val="005EB8" w:themeColor="background2"/>
                              <w:sz w:val="21"/>
                              <w:szCs w:val="21"/>
                            </w:rPr>
                            <w:t>Italia</w:t>
                          </w:r>
                        </w:p>
                        <w:p w:rsidR="00F723A3" w:rsidRPr="000A2141" w:rsidRDefault="00F723A3" w:rsidP="00F723A3">
                          <w:pPr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B9F66D" id="_x0000_t202" coordsize="21600,21600" o:spt="202" path="m,l,21600r21600,l21600,xe">
              <v:stroke joinstyle="miter"/>
              <v:path gradientshapeok="t" o:connecttype="rect"/>
            </v:shapetype>
            <v:shape id="Zone de texte 37" o:spid="_x0000_s1027" type="#_x0000_t202" style="position:absolute;margin-left:241.7pt;margin-top:10.85pt;width:225pt;height:3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2nkTQIAAFMEAAAOAAAAZHJzL2Uyb0RvYy54bWysVMlu2zAQvRfoPxC8y1oiLxIiB4mXokC6&#10;AGkvvdEUZQmVOCxJW3KL/nuHlOO47a3ohaBmeTPz3lC3d0PXkqPQpgFZ0HgSUSIkh7KR+4J+/rQN&#10;FpQYy2TJWpCioCdh6N3y9avbXuUigRraUmiCINLkvSpoba3Kw9DwWnTMTEAJic4KdMcsfup9WGrW&#10;I3rXhkkUzcIedKk0cGEMWtejky49flUJbj9UlRGWtAXF3qw/tT937gyXtyzfa6bqhp/bYP/QRcca&#10;iUUvUGtmGTno5i+oruEaDFR2wqELoaoaLvwMOE0c/THNU82U8LMgOUZdaDL/D5a/P37UpCkLejOn&#10;RLIONfqCSpFSECsGKwjakaRemRxjnxRG2+EBBhTbD2zUI/CvhkhY1Uzuxb3W0NeCldhk7DLDq9QR&#10;xziQXf8OSizGDhY80FDpzjGInBBER7FOF4GwEcLRmCym82mELo6+dDrHDfAlWP6crbSxbwR0xF0K&#10;qnEBPDo7PhrrumH5c4grJmHbtK1fglb+ZsDA0YK1MdX5XBde0x9ZlG0Wm0UapMlsE6RRWQb321Ua&#10;zLbxfLq+Wa9W6/jnuFtXSXGSRg9JFmxni3mQVuk0yObRIoji7CGbRWmWrrc+CUs/F/XkOb5G5uyw&#10;G7xYnllH7A7KE7KpYdxsfIl4qUF/p6THrS6o+XZgWlDSvpWoSBanqXsG/sMTSIm+9uyuPUxyhCqo&#10;pWS8ruz4dA5KN/saK407IOEeVawaT/BLV2ftcXM97+dX5p7G9bePevkXLH8BAAD//wMAUEsDBBQA&#10;BgAIAAAAIQAWKf/o3QAAAAkBAAAPAAAAZHJzL2Rvd25yZXYueG1sTI/LTsMwEEX3SPyDNUjsqN02&#10;9BHiVBWILajlIbFz42kSNR5HsduEv2eyort5HN05k20G14gLdqH2pGE6USCQCm9rKjV8frw+rECE&#10;aMiaxhNq+MUAm/z2JjOp9T3t8LKPpeAQCqnRUMXYplKGokJnwsS3SLw7+s6ZyG1XStuZnsNdI2dK&#10;LaQzNfGFyrT4XGFx2p+dhq+34893ot7LF/fY9n5Qktxaan1/N2yfQEQc4j8Moz6rQ85OB38mG0Sj&#10;IVnNE0Y1zKZLEAys5+PgMBZLkHkmrz/I/wAAAP//AwBQSwECLQAUAAYACAAAACEAtoM4kv4AAADh&#10;AQAAEwAAAAAAAAAAAAAAAAAAAAAAW0NvbnRlbnRfVHlwZXNdLnhtbFBLAQItABQABgAIAAAAIQA4&#10;/SH/1gAAAJQBAAALAAAAAAAAAAAAAAAAAC8BAABfcmVscy8ucmVsc1BLAQItABQABgAIAAAAIQAV&#10;Y2nkTQIAAFMEAAAOAAAAAAAAAAAAAAAAAC4CAABkcnMvZTJvRG9jLnhtbFBLAQItABQABgAIAAAA&#10;IQAWKf/o3QAAAAkBAAAPAAAAAAAAAAAAAAAAAKcEAABkcnMvZG93bnJldi54bWxQSwUGAAAAAAQA&#10;BADzAAAAsQUAAAAA&#10;" filled="f" stroked="f">
              <v:textbox>
                <w:txbxContent>
                  <w:p w14:paraId="083CC1D3" w14:textId="4BF38821" w:rsidR="00F723A3" w:rsidRPr="000A2141" w:rsidRDefault="00F723A3" w:rsidP="00F723A3">
                    <w:pPr>
                      <w:spacing w:after="180"/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  <w:r w:rsidRPr="000A2141"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GB"/>
                      </w:rPr>
                      <w:br/>
                    </w:r>
                    <w:r>
                      <w:rPr>
                        <w:rStyle w:val="TestofumettoCarattere"/>
                        <w:rFonts w:ascii="Arial" w:hAnsi="Arial"/>
                        <w:b/>
                        <w:color w:val="005EB8" w:themeColor="background2"/>
                        <w:sz w:val="21"/>
                        <w:szCs w:val="21"/>
                      </w:rPr>
                      <w:t>Italia</w:t>
                    </w:r>
                  </w:p>
                  <w:p w14:paraId="1DE46E02" w14:textId="77777777" w:rsidR="00F723A3" w:rsidRPr="000A2141" w:rsidRDefault="00F723A3" w:rsidP="00F723A3">
                    <w:pPr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4082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9BCB11B" wp14:editId="76E326F5">
              <wp:simplePos x="0" y="0"/>
              <wp:positionH relativeFrom="column">
                <wp:posOffset>3075940</wp:posOffset>
              </wp:positionH>
              <wp:positionV relativeFrom="paragraph">
                <wp:posOffset>462915</wp:posOffset>
              </wp:positionV>
              <wp:extent cx="79200" cy="0"/>
              <wp:effectExtent l="0" t="0" r="22860" b="25400"/>
              <wp:wrapNone/>
              <wp:docPr id="38" name="Connecteur droit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2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5E2B49B" id="Connecteur droit 38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.2pt,36.45pt" to="248.4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Kl0AEAABMEAAAOAAAAZHJzL2Uyb0RvYy54bWysU9tu2zAMfR+wfxD0vthJgV2MOH1I0b0M&#10;W7CtH6DKVCxAEgVJjZ2/HyU7brALCgx9kUWRh+Q5pLe3ozXsBCFqdC1fr2rOwEnstDu2/OHn/buP&#10;nMUkXCcMOmj5GSK/3b19sx18Axvs0XQQGCVxsRl8y/uUfFNVUfZgRVyhB0dOhcGKRGY4Vl0QA2W3&#10;ptrU9ftqwND5gBJipNe7ycl3Jb9SINM3pSIkZlpOvaVyhnI+5rPabUVzDML3Ws5tiP/owgrtqOiS&#10;6k4kwZ6C/iOV1TJgRJVWEm2FSmkJhQOxWde/sfnRCw+FC4kT/SJTfL208uvpEJjuWn5Dk3LC0oz2&#10;6BwJB0+BdQF1YuQinQYfGwrfu0OYregPIZMeVbD5S3TYWLQ9L9rCmJikxw+faFycyYuneob5ENNn&#10;QMvypeVGu0xaNOL0JSYqRaGXkPxsXD4jGt3da2OKkdcF9iawk6BBCynBpXVumrBXkWRNaCirMafP&#10;xCYq5ZbOBqY630GRNNT8pvRTlvJfVYyj6AxT1NMCrF8GzvEZOnW1gNcvgxdEqYwuLWCrHYa/JUjj&#10;RRg1xZNIV7zz9RG7cxlycdDmFR3nvySv9rVd4M//8u4XAAAA//8DAFBLAwQUAAYACAAAACEAgLI5&#10;kN8AAAAJAQAADwAAAGRycy9kb3ducmV2LnhtbEyPTUvDQBCG74L/YRnBi9iNIdQ2ZlNKMSDopfUL&#10;b9vsmI1mZ0N228R/74gHvc3HwzvPFKvJdeKIQ2g9KbiaJSCQam9aahQ8PVaXCxAhajK684QKvjDA&#10;qjw9KXRu/EhbPO5iIziEQq4V2Bj7XMpQW3Q6zHyPxLt3PzgduR0aaQY9crjrZJokc+l0S3zB6h43&#10;FuvP3cEp2Gzji0s/aLLri7fb17vx+aG6r5Q6P5vWNyAiTvEPhh99VoeSnfb+QCaITkG2yDJGFVyn&#10;SxAMZMs5F/vfgSwL+f+D8hsAAP//AwBQSwECLQAUAAYACAAAACEAtoM4kv4AAADhAQAAEwAAAAAA&#10;AAAAAAAAAAAAAAAAW0NvbnRlbnRfVHlwZXNdLnhtbFBLAQItABQABgAIAAAAIQA4/SH/1gAAAJQB&#10;AAALAAAAAAAAAAAAAAAAAC8BAABfcmVscy8ucmVsc1BLAQItABQABgAIAAAAIQDDCcKl0AEAABME&#10;AAAOAAAAAAAAAAAAAAAAAC4CAABkcnMvZTJvRG9jLnhtbFBLAQItABQABgAIAAAAIQCAsjmQ3wAA&#10;AAkBAAAPAAAAAAAAAAAAAAAAACoEAABkcnMvZG93bnJldi54bWxQSwUGAAAAAAQABADzAAAANgUA&#10;AAAA&#10;" strokecolor="#a20067 [3204]" strokeweight="2pt"/>
          </w:pict>
        </mc:Fallback>
      </mc:AlternateContent>
    </w:r>
    <w:r w:rsidRPr="00953D4E">
      <w:rPr>
        <w:noProof/>
        <w:lang w:eastAsia="it-IT"/>
      </w:rPr>
      <w:drawing>
        <wp:anchor distT="0" distB="0" distL="114300" distR="114300" simplePos="0" relativeHeight="251688960" behindDoc="0" locked="0" layoutInCell="1" allowOverlap="1" wp14:anchorId="035A7028" wp14:editId="3F8D586B">
          <wp:simplePos x="0" y="0"/>
          <wp:positionH relativeFrom="column">
            <wp:posOffset>-38100</wp:posOffset>
          </wp:positionH>
          <wp:positionV relativeFrom="paragraph">
            <wp:posOffset>140335</wp:posOffset>
          </wp:positionV>
          <wp:extent cx="1927860" cy="349885"/>
          <wp:effectExtent l="0" t="0" r="2540" b="5715"/>
          <wp:wrapNone/>
          <wp:docPr id="6" name="Image 18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349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46C8" w:rsidRDefault="00E746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20.25pt;height:22.5pt" o:bullet="t">
        <v:imagedata r:id="rId1" o:title="puceaxians"/>
      </v:shape>
    </w:pict>
  </w:numPicBullet>
  <w:numPicBullet w:numPicBulletId="1">
    <w:pict>
      <v:shape id="_x0000_i1075" type="#_x0000_t75" style="width:46.5pt;height:43.5pt" o:bullet="t">
        <v:imagedata r:id="rId2" o:title="puceAxians"/>
      </v:shape>
    </w:pict>
  </w:numPicBullet>
  <w:numPicBullet w:numPicBulletId="2">
    <w:pict>
      <v:shape id="_x0000_i1076" type="#_x0000_t75" style="width:30pt;height:29.25pt" o:bullet="t">
        <v:imagedata r:id="rId3" o:title="puceAxiansV2"/>
      </v:shape>
    </w:pict>
  </w:numPicBullet>
  <w:numPicBullet w:numPicBulletId="3">
    <w:pict>
      <v:shape id="_x0000_i1077" type="#_x0000_t75" style="width:12pt;height:13.5pt" o:bullet="t">
        <v:imagedata r:id="rId4" o:title="puce1"/>
      </v:shape>
    </w:pict>
  </w:numPicBullet>
  <w:abstractNum w:abstractNumId="0">
    <w:nsid w:val="FFFFFF1D"/>
    <w:multiLevelType w:val="multilevel"/>
    <w:tmpl w:val="9DD0E2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AA76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DF1DFB"/>
    <w:multiLevelType w:val="hybridMultilevel"/>
    <w:tmpl w:val="95F2CC5A"/>
    <w:lvl w:ilvl="0" w:tplc="25BCF980">
      <w:start w:val="1"/>
      <w:numFmt w:val="bullet"/>
      <w:pStyle w:val="Sottotitolo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2A6448"/>
    <w:multiLevelType w:val="hybridMultilevel"/>
    <w:tmpl w:val="18FCBD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945BC"/>
    <w:multiLevelType w:val="hybridMultilevel"/>
    <w:tmpl w:val="2638B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A51BB"/>
    <w:multiLevelType w:val="multilevel"/>
    <w:tmpl w:val="0B4CDB88"/>
    <w:lvl w:ilvl="0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BF5D38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62251"/>
    <w:multiLevelType w:val="hybridMultilevel"/>
    <w:tmpl w:val="6F92D836"/>
    <w:lvl w:ilvl="0" w:tplc="E596449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10C1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D03B9"/>
    <w:multiLevelType w:val="multilevel"/>
    <w:tmpl w:val="D26C0068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605B5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43C2C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42143"/>
    <w:multiLevelType w:val="hybridMultilevel"/>
    <w:tmpl w:val="85081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50951"/>
    <w:multiLevelType w:val="hybridMultilevel"/>
    <w:tmpl w:val="2C4EF120"/>
    <w:lvl w:ilvl="0" w:tplc="44BA227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21199"/>
    <w:multiLevelType w:val="hybridMultilevel"/>
    <w:tmpl w:val="2C5C2F98"/>
    <w:lvl w:ilvl="0" w:tplc="E47CEE3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1"/>
  </w:num>
  <w:num w:numId="5">
    <w:abstractNumId w:val="14"/>
  </w:num>
  <w:num w:numId="6">
    <w:abstractNumId w:val="10"/>
  </w:num>
  <w:num w:numId="7">
    <w:abstractNumId w:val="8"/>
  </w:num>
  <w:num w:numId="8">
    <w:abstractNumId w:val="6"/>
  </w:num>
  <w:num w:numId="9">
    <w:abstractNumId w:val="13"/>
  </w:num>
  <w:num w:numId="10">
    <w:abstractNumId w:val="9"/>
  </w:num>
  <w:num w:numId="11">
    <w:abstractNumId w:val="2"/>
  </w:num>
  <w:num w:numId="12">
    <w:abstractNumId w:val="5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d0d0d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36"/>
    <w:rsid w:val="00002067"/>
    <w:rsid w:val="000064D4"/>
    <w:rsid w:val="00030FB0"/>
    <w:rsid w:val="0004603B"/>
    <w:rsid w:val="000573BC"/>
    <w:rsid w:val="00066043"/>
    <w:rsid w:val="00067462"/>
    <w:rsid w:val="00076FAF"/>
    <w:rsid w:val="0009300F"/>
    <w:rsid w:val="0009328B"/>
    <w:rsid w:val="000A2DC8"/>
    <w:rsid w:val="000E1E8F"/>
    <w:rsid w:val="00100515"/>
    <w:rsid w:val="0010370E"/>
    <w:rsid w:val="00103DA3"/>
    <w:rsid w:val="00115C33"/>
    <w:rsid w:val="00121CA9"/>
    <w:rsid w:val="001317F8"/>
    <w:rsid w:val="00154AB7"/>
    <w:rsid w:val="0015737D"/>
    <w:rsid w:val="001655EA"/>
    <w:rsid w:val="001675B5"/>
    <w:rsid w:val="001962CB"/>
    <w:rsid w:val="001A0732"/>
    <w:rsid w:val="001A4094"/>
    <w:rsid w:val="001A55DC"/>
    <w:rsid w:val="001E2977"/>
    <w:rsid w:val="001E428A"/>
    <w:rsid w:val="001F4E86"/>
    <w:rsid w:val="00215BCE"/>
    <w:rsid w:val="002177F2"/>
    <w:rsid w:val="002205CE"/>
    <w:rsid w:val="00225EB1"/>
    <w:rsid w:val="0027652B"/>
    <w:rsid w:val="00280D29"/>
    <w:rsid w:val="00283DED"/>
    <w:rsid w:val="0028776F"/>
    <w:rsid w:val="0029089D"/>
    <w:rsid w:val="002914BF"/>
    <w:rsid w:val="002B1273"/>
    <w:rsid w:val="002B2D4E"/>
    <w:rsid w:val="002B76BC"/>
    <w:rsid w:val="002C3185"/>
    <w:rsid w:val="002E6758"/>
    <w:rsid w:val="002F4505"/>
    <w:rsid w:val="00313886"/>
    <w:rsid w:val="003204BD"/>
    <w:rsid w:val="00335B71"/>
    <w:rsid w:val="00365AD3"/>
    <w:rsid w:val="00367655"/>
    <w:rsid w:val="00397B20"/>
    <w:rsid w:val="003D4415"/>
    <w:rsid w:val="00411D92"/>
    <w:rsid w:val="00416F8F"/>
    <w:rsid w:val="00420C35"/>
    <w:rsid w:val="00437486"/>
    <w:rsid w:val="004451D1"/>
    <w:rsid w:val="00451864"/>
    <w:rsid w:val="00454149"/>
    <w:rsid w:val="00455F36"/>
    <w:rsid w:val="004845E2"/>
    <w:rsid w:val="004A6AB6"/>
    <w:rsid w:val="004C5EC0"/>
    <w:rsid w:val="004D2DDA"/>
    <w:rsid w:val="004E7D22"/>
    <w:rsid w:val="00503A05"/>
    <w:rsid w:val="0052090D"/>
    <w:rsid w:val="00523857"/>
    <w:rsid w:val="00530759"/>
    <w:rsid w:val="00533C60"/>
    <w:rsid w:val="00552E13"/>
    <w:rsid w:val="00564578"/>
    <w:rsid w:val="00591152"/>
    <w:rsid w:val="00592DEE"/>
    <w:rsid w:val="005A799A"/>
    <w:rsid w:val="005A7A6D"/>
    <w:rsid w:val="00616922"/>
    <w:rsid w:val="00640E2F"/>
    <w:rsid w:val="0064514B"/>
    <w:rsid w:val="00671AA9"/>
    <w:rsid w:val="006854B2"/>
    <w:rsid w:val="006A6A01"/>
    <w:rsid w:val="006E7BA8"/>
    <w:rsid w:val="007023C5"/>
    <w:rsid w:val="00710CC8"/>
    <w:rsid w:val="00713B87"/>
    <w:rsid w:val="00715FAA"/>
    <w:rsid w:val="0074476F"/>
    <w:rsid w:val="00746767"/>
    <w:rsid w:val="00752537"/>
    <w:rsid w:val="0075317D"/>
    <w:rsid w:val="007629F2"/>
    <w:rsid w:val="00770D56"/>
    <w:rsid w:val="0079541C"/>
    <w:rsid w:val="007954AD"/>
    <w:rsid w:val="007A495A"/>
    <w:rsid w:val="007D0587"/>
    <w:rsid w:val="00830B77"/>
    <w:rsid w:val="00841595"/>
    <w:rsid w:val="00852451"/>
    <w:rsid w:val="00880216"/>
    <w:rsid w:val="008869DA"/>
    <w:rsid w:val="008B1377"/>
    <w:rsid w:val="008B26A2"/>
    <w:rsid w:val="008B3E2B"/>
    <w:rsid w:val="008C244B"/>
    <w:rsid w:val="008D1EBC"/>
    <w:rsid w:val="008E1CA5"/>
    <w:rsid w:val="008F08F8"/>
    <w:rsid w:val="008F34C7"/>
    <w:rsid w:val="00927D94"/>
    <w:rsid w:val="00946288"/>
    <w:rsid w:val="00953D4E"/>
    <w:rsid w:val="0096066A"/>
    <w:rsid w:val="00964FE9"/>
    <w:rsid w:val="00967A06"/>
    <w:rsid w:val="0097549C"/>
    <w:rsid w:val="009805C6"/>
    <w:rsid w:val="00985BA2"/>
    <w:rsid w:val="0099038F"/>
    <w:rsid w:val="0099772B"/>
    <w:rsid w:val="009A5465"/>
    <w:rsid w:val="009D6559"/>
    <w:rsid w:val="00A048CE"/>
    <w:rsid w:val="00A208A6"/>
    <w:rsid w:val="00A22412"/>
    <w:rsid w:val="00A40701"/>
    <w:rsid w:val="00A4082C"/>
    <w:rsid w:val="00A46684"/>
    <w:rsid w:val="00A6091E"/>
    <w:rsid w:val="00A651C2"/>
    <w:rsid w:val="00A823D8"/>
    <w:rsid w:val="00AB05B1"/>
    <w:rsid w:val="00AC78B9"/>
    <w:rsid w:val="00AD24E6"/>
    <w:rsid w:val="00AD4893"/>
    <w:rsid w:val="00AD7A5C"/>
    <w:rsid w:val="00B03A6B"/>
    <w:rsid w:val="00B2592C"/>
    <w:rsid w:val="00B3054C"/>
    <w:rsid w:val="00B56BAA"/>
    <w:rsid w:val="00B61630"/>
    <w:rsid w:val="00B618ED"/>
    <w:rsid w:val="00B67881"/>
    <w:rsid w:val="00B73445"/>
    <w:rsid w:val="00B83BB8"/>
    <w:rsid w:val="00B971A9"/>
    <w:rsid w:val="00BA455B"/>
    <w:rsid w:val="00BB1040"/>
    <w:rsid w:val="00BC47F2"/>
    <w:rsid w:val="00BC52CB"/>
    <w:rsid w:val="00C00833"/>
    <w:rsid w:val="00C17B5D"/>
    <w:rsid w:val="00C34285"/>
    <w:rsid w:val="00C36952"/>
    <w:rsid w:val="00C42265"/>
    <w:rsid w:val="00C42A1D"/>
    <w:rsid w:val="00C503B9"/>
    <w:rsid w:val="00C503CF"/>
    <w:rsid w:val="00C620D0"/>
    <w:rsid w:val="00C659B0"/>
    <w:rsid w:val="00C749AA"/>
    <w:rsid w:val="00C7672E"/>
    <w:rsid w:val="00C8564F"/>
    <w:rsid w:val="00CA3170"/>
    <w:rsid w:val="00CC64FD"/>
    <w:rsid w:val="00CE1D3F"/>
    <w:rsid w:val="00CF79EB"/>
    <w:rsid w:val="00D06FD8"/>
    <w:rsid w:val="00D20FB2"/>
    <w:rsid w:val="00D253FF"/>
    <w:rsid w:val="00D340CD"/>
    <w:rsid w:val="00D54EAB"/>
    <w:rsid w:val="00D61791"/>
    <w:rsid w:val="00D7324B"/>
    <w:rsid w:val="00D77150"/>
    <w:rsid w:val="00D83BDC"/>
    <w:rsid w:val="00D84B06"/>
    <w:rsid w:val="00D84D53"/>
    <w:rsid w:val="00DA7381"/>
    <w:rsid w:val="00DB7B24"/>
    <w:rsid w:val="00DC4BC7"/>
    <w:rsid w:val="00DE0184"/>
    <w:rsid w:val="00DE396E"/>
    <w:rsid w:val="00DF1952"/>
    <w:rsid w:val="00DF29F4"/>
    <w:rsid w:val="00E129BB"/>
    <w:rsid w:val="00E17377"/>
    <w:rsid w:val="00E2250F"/>
    <w:rsid w:val="00E32268"/>
    <w:rsid w:val="00E439F6"/>
    <w:rsid w:val="00E47AEF"/>
    <w:rsid w:val="00E66DA4"/>
    <w:rsid w:val="00E71355"/>
    <w:rsid w:val="00E746C8"/>
    <w:rsid w:val="00E93CF9"/>
    <w:rsid w:val="00E94E8C"/>
    <w:rsid w:val="00E97B8E"/>
    <w:rsid w:val="00EA1BB2"/>
    <w:rsid w:val="00EB42FF"/>
    <w:rsid w:val="00EE7EA3"/>
    <w:rsid w:val="00F013AF"/>
    <w:rsid w:val="00F16037"/>
    <w:rsid w:val="00F47B6E"/>
    <w:rsid w:val="00F47F5F"/>
    <w:rsid w:val="00F50BE0"/>
    <w:rsid w:val="00F723A3"/>
    <w:rsid w:val="00F97904"/>
    <w:rsid w:val="00F97EB5"/>
    <w:rsid w:val="00FB376C"/>
    <w:rsid w:val="00FB633E"/>
    <w:rsid w:val="00FD5F0E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0d0d0"/>
    </o:shapedefaults>
    <o:shapelayout v:ext="edit">
      <o:idmap v:ext="edit" data="1"/>
    </o:shapelayout>
  </w:shapeDefaults>
  <w:decimalSymbol w:val=","/>
  <w:listSeparator w:val=";"/>
  <w14:docId w14:val="583314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9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THEME AXIANS">
      <a:dk1>
        <a:sysClr val="windowText" lastClr="000000"/>
      </a:dk1>
      <a:lt1>
        <a:sysClr val="window" lastClr="FFFFFF"/>
      </a:lt1>
      <a:dk2>
        <a:srgbClr val="87888A"/>
      </a:dk2>
      <a:lt2>
        <a:srgbClr val="005EB8"/>
      </a:lt2>
      <a:accent1>
        <a:srgbClr val="A20067"/>
      </a:accent1>
      <a:accent2>
        <a:srgbClr val="95C11F"/>
      </a:accent2>
      <a:accent3>
        <a:srgbClr val="E75297"/>
      </a:accent3>
      <a:accent4>
        <a:srgbClr val="E50051"/>
      </a:accent4>
      <a:accent5>
        <a:srgbClr val="946AAB"/>
      </a:accent5>
      <a:accent6>
        <a:srgbClr val="FFDE14"/>
      </a:accent6>
      <a:hlink>
        <a:srgbClr val="F7A823"/>
      </a:hlink>
      <a:folHlink>
        <a:srgbClr val="00B1EB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F81E7A99FA46A8F7C4AE6E2B833A" ma:contentTypeVersion="14" ma:contentTypeDescription="Create a new document." ma:contentTypeScope="" ma:versionID="d1350ae7c5e9ad4e7b23009405279684">
  <xsd:schema xmlns:xsd="http://www.w3.org/2001/XMLSchema" xmlns:xs="http://www.w3.org/2001/XMLSchema" xmlns:p="http://schemas.microsoft.com/office/2006/metadata/properties" xmlns:ns2="0576556a-f9f4-4030-93fe-c224e8b4d578" xmlns:ns3="e83a2123-8bab-4cf7-a72b-1c877cc21b0d" targetNamespace="http://schemas.microsoft.com/office/2006/metadata/properties" ma:root="true" ma:fieldsID="4c2dfee5e2f947a5cf156f98fd7b0cdf" ns2:_="" ns3:_="">
    <xsd:import namespace="0576556a-f9f4-4030-93fe-c224e8b4d578"/>
    <xsd:import namespace="e83a2123-8bab-4cf7-a72b-1c877cc21b0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Description0" minOccurs="0"/>
                <xsd:element ref="ns2:j290dd76369c45f3b375c4f256f2bd4c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556a-f9f4-4030-93fe-c224e8b4d57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ffdd958-4866-4111-9085-d0c7f52efb02}" ma:internalName="TaxCatchAll" ma:showField="CatchAllData" ma:web="0576556a-f9f4-4030-93fe-c224e8b4d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290dd76369c45f3b375c4f256f2bd4c" ma:index="10" nillable="true" ma:displayName="Tags_0" ma:hidden="true" ma:internalName="j290dd76369c45f3b375c4f256f2bd4c">
      <xsd:simpleType>
        <xsd:restriction base="dms:Note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a2123-8bab-4cf7-a72b-1c877cc21b0d" elementFormDefault="qualified">
    <xsd:import namespace="http://schemas.microsoft.com/office/2006/documentManagement/types"/>
    <xsd:import namespace="http://schemas.microsoft.com/office/infopath/2007/PartnerControls"/>
    <xsd:element name="Description0" ma:index="9" nillable="true" ma:displayName="Description" ma:internalName="Description0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76556a-f9f4-4030-93fe-c224e8b4d578"/>
    <j290dd76369c45f3b375c4f256f2bd4c xmlns="0576556a-f9f4-4030-93fe-c224e8b4d578" xsi:nil="true"/>
    <Description0 xmlns="e83a2123-8bab-4cf7-a72b-1c877cc21b0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3300E5-B670-40D3-BFF7-593E0D5E7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6556a-f9f4-4030-93fe-c224e8b4d578"/>
    <ds:schemaRef ds:uri="e83a2123-8bab-4cf7-a72b-1c877cc21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22D225-F706-4048-AF1B-665EE2127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948E6C-ADC8-4407-BA56-379635C2BDD3}">
  <ds:schemaRefs>
    <ds:schemaRef ds:uri="http://schemas.microsoft.com/office/2006/metadata/properties"/>
    <ds:schemaRef ds:uri="http://schemas.microsoft.com/office/infopath/2007/PartnerControls"/>
    <ds:schemaRef ds:uri="0576556a-f9f4-4030-93fe-c224e8b4d578"/>
    <ds:schemaRef ds:uri="e83a2123-8bab-4cf7-a72b-1c877cc21b0d"/>
  </ds:schemaRefs>
</ds:datastoreItem>
</file>

<file path=customXml/itemProps4.xml><?xml version="1.0" encoding="utf-8"?>
<ds:datastoreItem xmlns:ds="http://schemas.openxmlformats.org/officeDocument/2006/customXml" ds:itemID="{4F3779A4-1AD2-4680-A8B2-EC39E2CCE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VINCI Energies</Company>
  <LinksUpToDate>false</LinksUpToDate>
  <CharactersWithSpaces>1521</CharactersWithSpaces>
  <SharedDoc>false</SharedDoc>
  <HLinks>
    <vt:vector size="24" baseType="variant">
      <vt:variant>
        <vt:i4>7995509</vt:i4>
      </vt:variant>
      <vt:variant>
        <vt:i4>2114</vt:i4>
      </vt:variant>
      <vt:variant>
        <vt:i4>1025</vt:i4>
      </vt:variant>
      <vt:variant>
        <vt:i4>1</vt:i4>
      </vt:variant>
      <vt:variant>
        <vt:lpwstr>puceaxians</vt:lpwstr>
      </vt:variant>
      <vt:variant>
        <vt:lpwstr/>
      </vt:variant>
      <vt:variant>
        <vt:i4>7995509</vt:i4>
      </vt:variant>
      <vt:variant>
        <vt:i4>2116</vt:i4>
      </vt:variant>
      <vt:variant>
        <vt:i4>1026</vt:i4>
      </vt:variant>
      <vt:variant>
        <vt:i4>1</vt:i4>
      </vt:variant>
      <vt:variant>
        <vt:lpwstr>puceAxians</vt:lpwstr>
      </vt:variant>
      <vt:variant>
        <vt:lpwstr/>
      </vt:variant>
      <vt:variant>
        <vt:i4>7077893</vt:i4>
      </vt:variant>
      <vt:variant>
        <vt:i4>-1</vt:i4>
      </vt:variant>
      <vt:variant>
        <vt:i4>1112</vt:i4>
      </vt:variant>
      <vt:variant>
        <vt:i4>1</vt:i4>
      </vt:variant>
      <vt:variant>
        <vt:lpwstr>doublesidedfond</vt:lpwstr>
      </vt:variant>
      <vt:variant>
        <vt:lpwstr/>
      </vt:variant>
      <vt:variant>
        <vt:i4>2687096</vt:i4>
      </vt:variant>
      <vt:variant>
        <vt:i4>-1</vt:i4>
      </vt:variant>
      <vt:variant>
        <vt:i4>1087</vt:i4>
      </vt:variant>
      <vt:variant>
        <vt:i4>1</vt:i4>
      </vt:variant>
      <vt:variant>
        <vt:lpwstr>feuilleblueOK1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Gallay</dc:creator>
  <cp:keywords/>
  <cp:lastModifiedBy>Toniolo Corrado</cp:lastModifiedBy>
  <cp:revision>3</cp:revision>
  <cp:lastPrinted>2017-07-25T13:36:00Z</cp:lastPrinted>
  <dcterms:created xsi:type="dcterms:W3CDTF">2019-03-23T10:49:00Z</dcterms:created>
  <dcterms:modified xsi:type="dcterms:W3CDTF">2019-06-24T10:47:00Z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0x010100322FF81E7A99FA46A8F7C4AE6E2B833A</vt:lpwstr>
  </property>
</Properties>
</file>